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F1" w:rsidRDefault="00A93FE8">
      <w:pPr>
        <w:pStyle w:val="a3"/>
        <w:rPr>
          <w:sz w:val="36"/>
        </w:rPr>
      </w:pPr>
      <w:r>
        <w:rPr>
          <w:noProof/>
          <w:sz w:val="36"/>
        </w:rPr>
        <w:drawing>
          <wp:inline distT="0" distB="0" distL="0" distR="0">
            <wp:extent cx="600075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55F1" w:rsidRDefault="00A93FE8">
      <w:pPr>
        <w:pStyle w:val="a3"/>
        <w:rPr>
          <w:shadow/>
          <w:sz w:val="32"/>
          <w:szCs w:val="32"/>
        </w:rPr>
      </w:pPr>
      <w:r>
        <w:rPr>
          <w:shadow/>
          <w:sz w:val="32"/>
          <w:szCs w:val="32"/>
        </w:rPr>
        <w:t>Комитет финансов, налоговой политики и казначейства</w:t>
      </w:r>
    </w:p>
    <w:p w:rsidR="003355F1" w:rsidRDefault="00A93FE8">
      <w:pPr>
        <w:pStyle w:val="a3"/>
        <w:ind w:left="142"/>
        <w:rPr>
          <w:sz w:val="32"/>
          <w:szCs w:val="32"/>
        </w:rPr>
      </w:pPr>
      <w:r>
        <w:rPr>
          <w:sz w:val="32"/>
          <w:szCs w:val="32"/>
        </w:rPr>
        <w:t>Администрации Раменского муниципального округа</w:t>
      </w:r>
    </w:p>
    <w:p w:rsidR="003355F1" w:rsidRDefault="00A93FE8">
      <w:pPr>
        <w:pStyle w:val="a3"/>
        <w:rPr>
          <w:sz w:val="32"/>
          <w:szCs w:val="32"/>
        </w:rPr>
      </w:pPr>
      <w:r>
        <w:rPr>
          <w:sz w:val="32"/>
          <w:szCs w:val="32"/>
        </w:rPr>
        <w:t>Московской области</w:t>
      </w:r>
    </w:p>
    <w:p w:rsidR="003355F1" w:rsidRDefault="003355F1">
      <w:pPr>
        <w:jc w:val="both"/>
        <w:rPr>
          <w:sz w:val="36"/>
        </w:rPr>
      </w:pPr>
    </w:p>
    <w:p w:rsidR="003355F1" w:rsidRDefault="003355F1">
      <w:pPr>
        <w:jc w:val="both"/>
        <w:rPr>
          <w:sz w:val="28"/>
        </w:rPr>
      </w:pPr>
    </w:p>
    <w:p w:rsidR="003355F1" w:rsidRDefault="00A93FE8">
      <w:pPr>
        <w:pStyle w:val="3"/>
        <w:tabs>
          <w:tab w:val="left" w:pos="0"/>
        </w:tabs>
      </w:pPr>
      <w:r>
        <w:t>ПРИКАЗ</w:t>
      </w:r>
    </w:p>
    <w:p w:rsidR="003355F1" w:rsidRDefault="003355F1"/>
    <w:p w:rsidR="003355F1" w:rsidRDefault="00A93FE8">
      <w:pPr>
        <w:jc w:val="center"/>
        <w:rPr>
          <w:sz w:val="28"/>
        </w:rPr>
      </w:pPr>
      <w:r>
        <w:rPr>
          <w:sz w:val="28"/>
        </w:rPr>
        <w:t>г. Раменское</w:t>
      </w:r>
    </w:p>
    <w:p w:rsidR="003355F1" w:rsidRDefault="003355F1">
      <w:pPr>
        <w:jc w:val="center"/>
        <w:rPr>
          <w:sz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6"/>
        <w:gridCol w:w="4856"/>
      </w:tblGrid>
      <w:tr w:rsidR="003355F1">
        <w:tc>
          <w:tcPr>
            <w:tcW w:w="4856" w:type="dxa"/>
          </w:tcPr>
          <w:p w:rsidR="003355F1" w:rsidRDefault="001A2C35">
            <w:pPr>
              <w:rPr>
                <w:sz w:val="28"/>
              </w:rPr>
            </w:pPr>
            <w:r>
              <w:rPr>
                <w:sz w:val="28"/>
              </w:rPr>
              <w:t>09.01.2025</w:t>
            </w:r>
            <w:r w:rsidR="00A93FE8">
              <w:rPr>
                <w:sz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856" w:type="dxa"/>
          </w:tcPr>
          <w:p w:rsidR="003355F1" w:rsidRDefault="00A93FE8" w:rsidP="001A2C3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  <w:r w:rsidR="001A2C35">
              <w:rPr>
                <w:sz w:val="28"/>
              </w:rPr>
              <w:t xml:space="preserve"> 1.1</w:t>
            </w:r>
          </w:p>
        </w:tc>
      </w:tr>
    </w:tbl>
    <w:p w:rsidR="003355F1" w:rsidRDefault="003355F1">
      <w:pPr>
        <w:jc w:val="both"/>
        <w:rPr>
          <w:sz w:val="28"/>
        </w:rPr>
      </w:pPr>
    </w:p>
    <w:p w:rsidR="003355F1" w:rsidRDefault="003355F1">
      <w:pPr>
        <w:jc w:val="both"/>
        <w:rPr>
          <w:sz w:val="28"/>
        </w:rPr>
      </w:pPr>
    </w:p>
    <w:p w:rsidR="00A93FE8" w:rsidRPr="003A3CD0" w:rsidRDefault="00A93FE8" w:rsidP="00A93FE8">
      <w:pPr>
        <w:pStyle w:val="a5"/>
        <w:spacing w:line="276" w:lineRule="auto"/>
        <w:ind w:right="-2"/>
        <w:rPr>
          <w:szCs w:val="28"/>
        </w:rPr>
      </w:pPr>
      <w:r w:rsidRPr="003A3CD0">
        <w:rPr>
          <w:bCs/>
          <w:szCs w:val="28"/>
        </w:rPr>
        <w:t xml:space="preserve">Об утверждении Порядка </w:t>
      </w:r>
      <w:r>
        <w:rPr>
          <w:bCs/>
          <w:kern w:val="32"/>
        </w:rPr>
        <w:t>составления и ведения сводной бюджетной росписи</w:t>
      </w:r>
      <w:r w:rsidRPr="007D3A1D">
        <w:rPr>
          <w:bCs/>
          <w:kern w:val="32"/>
        </w:rPr>
        <w:t xml:space="preserve"> бюджета Раменского </w:t>
      </w:r>
      <w:r>
        <w:rPr>
          <w:bCs/>
          <w:kern w:val="32"/>
        </w:rPr>
        <w:t>муниципального округа</w:t>
      </w:r>
      <w:r>
        <w:rPr>
          <w:bCs/>
          <w:szCs w:val="28"/>
        </w:rPr>
        <w:t xml:space="preserve"> Московской области</w:t>
      </w:r>
      <w:r w:rsidR="008406F0">
        <w:rPr>
          <w:bCs/>
          <w:szCs w:val="28"/>
        </w:rPr>
        <w:t xml:space="preserve"> и бюджетных росписей </w:t>
      </w:r>
      <w:r w:rsidR="008406F0" w:rsidRPr="000F37C4">
        <w:rPr>
          <w:szCs w:val="28"/>
        </w:rPr>
        <w:t>главны</w:t>
      </w:r>
      <w:r w:rsidR="008406F0">
        <w:rPr>
          <w:szCs w:val="28"/>
        </w:rPr>
        <w:t>х</w:t>
      </w:r>
      <w:r w:rsidR="008406F0" w:rsidRPr="000F37C4">
        <w:rPr>
          <w:spacing w:val="-15"/>
          <w:szCs w:val="28"/>
        </w:rPr>
        <w:t xml:space="preserve"> </w:t>
      </w:r>
      <w:r w:rsidR="008406F0" w:rsidRPr="000F37C4">
        <w:rPr>
          <w:szCs w:val="28"/>
        </w:rPr>
        <w:t>распорядителей</w:t>
      </w:r>
      <w:r w:rsidR="008406F0" w:rsidRPr="000F37C4">
        <w:rPr>
          <w:spacing w:val="-11"/>
          <w:szCs w:val="28"/>
        </w:rPr>
        <w:t xml:space="preserve"> </w:t>
      </w:r>
      <w:r w:rsidR="008406F0" w:rsidRPr="000F37C4">
        <w:rPr>
          <w:szCs w:val="28"/>
        </w:rPr>
        <w:t>средств</w:t>
      </w:r>
      <w:r w:rsidR="008406F0">
        <w:rPr>
          <w:szCs w:val="28"/>
        </w:rPr>
        <w:t xml:space="preserve"> бюджета</w:t>
      </w:r>
      <w:r w:rsidR="008406F0">
        <w:rPr>
          <w:bCs/>
          <w:szCs w:val="28"/>
        </w:rPr>
        <w:t xml:space="preserve"> </w:t>
      </w:r>
      <w:r w:rsidR="008406F0" w:rsidRPr="007D3A1D">
        <w:rPr>
          <w:bCs/>
          <w:kern w:val="32"/>
        </w:rPr>
        <w:t xml:space="preserve">Раменского </w:t>
      </w:r>
      <w:r w:rsidR="008406F0">
        <w:rPr>
          <w:bCs/>
          <w:kern w:val="32"/>
        </w:rPr>
        <w:t>муниципального округа</w:t>
      </w:r>
      <w:r w:rsidR="008406F0">
        <w:rPr>
          <w:bCs/>
          <w:szCs w:val="28"/>
        </w:rPr>
        <w:t xml:space="preserve"> Московской области</w:t>
      </w:r>
    </w:p>
    <w:p w:rsidR="00A93FE8" w:rsidRDefault="00A93FE8" w:rsidP="00A93FE8">
      <w:pPr>
        <w:jc w:val="both"/>
        <w:rPr>
          <w:sz w:val="28"/>
        </w:rPr>
      </w:pPr>
    </w:p>
    <w:p w:rsidR="00A93FE8" w:rsidRPr="001355C1" w:rsidRDefault="00A93FE8" w:rsidP="008406F0">
      <w:pPr>
        <w:pStyle w:val="ConsPlusNormal"/>
        <w:widowControl/>
        <w:autoSpaceDE/>
        <w:adjustRightInd/>
        <w:spacing w:line="276" w:lineRule="auto"/>
        <w:ind w:left="539" w:firstLine="0"/>
        <w:jc w:val="both"/>
        <w:rPr>
          <w:rFonts w:ascii="Times New Roman" w:hAnsi="Times New Roman"/>
          <w:bCs/>
          <w:kern w:val="32"/>
          <w:sz w:val="28"/>
        </w:rPr>
      </w:pPr>
      <w:r>
        <w:rPr>
          <w:rFonts w:ascii="Times New Roman" w:hAnsi="Times New Roman"/>
          <w:bCs/>
          <w:kern w:val="32"/>
          <w:sz w:val="28"/>
        </w:rPr>
        <w:t xml:space="preserve">      В соответствии со статьей 217 Бюджетного кодекса Российской Федерации</w:t>
      </w:r>
      <w:r w:rsidRPr="007D3A1D">
        <w:rPr>
          <w:rFonts w:ascii="Times New Roman" w:hAnsi="Times New Roman" w:cs="Times New Roman"/>
          <w:bCs/>
          <w:kern w:val="32"/>
          <w:sz w:val="28"/>
        </w:rPr>
        <w:t xml:space="preserve"> </w:t>
      </w:r>
      <w:r>
        <w:rPr>
          <w:rFonts w:ascii="Times New Roman" w:hAnsi="Times New Roman" w:cs="Times New Roman"/>
          <w:bCs/>
          <w:kern w:val="32"/>
          <w:sz w:val="28"/>
        </w:rPr>
        <w:t>ПРИКАЗЫВАЮ:</w:t>
      </w:r>
    </w:p>
    <w:p w:rsidR="00A93FE8" w:rsidRPr="007D3A1D" w:rsidRDefault="00A93FE8" w:rsidP="008406F0">
      <w:pPr>
        <w:pStyle w:val="ConsPlusNormal"/>
        <w:widowControl/>
        <w:autoSpaceDE/>
        <w:adjustRightInd/>
        <w:spacing w:line="276" w:lineRule="auto"/>
        <w:ind w:left="539" w:firstLine="0"/>
        <w:jc w:val="both"/>
        <w:rPr>
          <w:rFonts w:ascii="Times New Roman" w:hAnsi="Times New Roman" w:cs="Times New Roman"/>
          <w:bCs/>
          <w:kern w:val="32"/>
          <w:sz w:val="28"/>
        </w:rPr>
      </w:pPr>
    </w:p>
    <w:p w:rsidR="00A93FE8" w:rsidRDefault="00A93FE8" w:rsidP="00230C95">
      <w:pPr>
        <w:pStyle w:val="ConsPlusNormal"/>
        <w:widowControl/>
        <w:numPr>
          <w:ilvl w:val="0"/>
          <w:numId w:val="11"/>
        </w:numPr>
        <w:tabs>
          <w:tab w:val="num" w:pos="540"/>
        </w:tabs>
        <w:autoSpaceDE/>
        <w:adjustRightInd/>
        <w:spacing w:line="360" w:lineRule="auto"/>
        <w:ind w:left="540" w:hanging="540"/>
        <w:jc w:val="both"/>
        <w:rPr>
          <w:rFonts w:ascii="Times New Roman" w:hAnsi="Times New Roman"/>
          <w:bCs/>
          <w:kern w:val="32"/>
          <w:sz w:val="28"/>
        </w:rPr>
      </w:pPr>
      <w:r>
        <w:rPr>
          <w:rFonts w:ascii="Times New Roman" w:hAnsi="Times New Roman"/>
          <w:bCs/>
          <w:kern w:val="32"/>
          <w:sz w:val="28"/>
        </w:rPr>
        <w:t xml:space="preserve">Утвердить прилагаемый Порядок составления и ведения сводной бюджетной росписи бюджета Раменского муниципального округа </w:t>
      </w:r>
      <w:r w:rsidR="00BB488A" w:rsidRPr="00BB488A">
        <w:rPr>
          <w:rFonts w:ascii="Times New Roman" w:hAnsi="Times New Roman" w:cs="Times New Roman"/>
          <w:bCs/>
          <w:sz w:val="28"/>
          <w:szCs w:val="28"/>
        </w:rPr>
        <w:t>Московской области</w:t>
      </w:r>
      <w:r w:rsidR="00BB488A" w:rsidRPr="00BB488A">
        <w:rPr>
          <w:rFonts w:ascii="Times New Roman" w:hAnsi="Times New Roman" w:cs="Times New Roman"/>
          <w:bCs/>
          <w:kern w:val="32"/>
          <w:sz w:val="28"/>
          <w:szCs w:val="28"/>
        </w:rPr>
        <w:t xml:space="preserve"> </w:t>
      </w:r>
      <w:r w:rsidR="008406F0">
        <w:rPr>
          <w:rFonts w:ascii="Times New Roman" w:hAnsi="Times New Roman" w:cs="Times New Roman"/>
          <w:bCs/>
          <w:kern w:val="32"/>
          <w:sz w:val="28"/>
          <w:szCs w:val="28"/>
        </w:rPr>
        <w:t xml:space="preserve">и </w:t>
      </w:r>
      <w:r w:rsidR="008406F0" w:rsidRPr="008406F0">
        <w:rPr>
          <w:rFonts w:ascii="Times New Roman" w:hAnsi="Times New Roman" w:cs="Times New Roman"/>
          <w:bCs/>
          <w:sz w:val="28"/>
          <w:szCs w:val="28"/>
        </w:rPr>
        <w:t xml:space="preserve">бюджетных росписей </w:t>
      </w:r>
      <w:r w:rsidR="008406F0" w:rsidRPr="008406F0">
        <w:rPr>
          <w:rFonts w:ascii="Times New Roman" w:hAnsi="Times New Roman" w:cs="Times New Roman"/>
          <w:sz w:val="28"/>
          <w:szCs w:val="28"/>
        </w:rPr>
        <w:t>главных</w:t>
      </w:r>
      <w:r w:rsidR="008406F0" w:rsidRPr="008406F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8406F0" w:rsidRPr="008406F0">
        <w:rPr>
          <w:rFonts w:ascii="Times New Roman" w:hAnsi="Times New Roman" w:cs="Times New Roman"/>
          <w:sz w:val="28"/>
          <w:szCs w:val="28"/>
        </w:rPr>
        <w:t>распорядителей</w:t>
      </w:r>
      <w:r w:rsidR="008406F0" w:rsidRPr="008406F0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8406F0" w:rsidRPr="008406F0">
        <w:rPr>
          <w:rFonts w:ascii="Times New Roman" w:hAnsi="Times New Roman" w:cs="Times New Roman"/>
          <w:sz w:val="28"/>
          <w:szCs w:val="28"/>
        </w:rPr>
        <w:t>средств бюджета</w:t>
      </w:r>
      <w:r w:rsidR="008406F0" w:rsidRPr="008406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06F0" w:rsidRPr="008406F0">
        <w:rPr>
          <w:rFonts w:ascii="Times New Roman" w:hAnsi="Times New Roman" w:cs="Times New Roman"/>
          <w:bCs/>
          <w:kern w:val="32"/>
          <w:sz w:val="28"/>
          <w:szCs w:val="28"/>
        </w:rPr>
        <w:t>Раменского муниципального округа</w:t>
      </w:r>
      <w:r w:rsidR="008406F0" w:rsidRPr="008406F0">
        <w:rPr>
          <w:rFonts w:ascii="Times New Roman" w:hAnsi="Times New Roman" w:cs="Times New Roman"/>
          <w:bCs/>
          <w:sz w:val="28"/>
          <w:szCs w:val="28"/>
        </w:rPr>
        <w:t xml:space="preserve"> Московской области</w:t>
      </w:r>
      <w:r w:rsidR="008406F0" w:rsidRPr="008406F0">
        <w:rPr>
          <w:rFonts w:ascii="Times New Roman" w:hAnsi="Times New Roman" w:cs="Times New Roman"/>
          <w:bCs/>
          <w:kern w:val="32"/>
          <w:sz w:val="28"/>
          <w:szCs w:val="28"/>
        </w:rPr>
        <w:t xml:space="preserve"> </w:t>
      </w:r>
      <w:r>
        <w:rPr>
          <w:rFonts w:ascii="Times New Roman" w:hAnsi="Times New Roman"/>
          <w:bCs/>
          <w:kern w:val="32"/>
          <w:sz w:val="28"/>
        </w:rPr>
        <w:t>согласно приложению.</w:t>
      </w:r>
    </w:p>
    <w:p w:rsidR="00D55A48" w:rsidRDefault="00D55A48" w:rsidP="00230C95">
      <w:pPr>
        <w:pStyle w:val="ConsPlusNormal"/>
        <w:widowControl/>
        <w:numPr>
          <w:ilvl w:val="0"/>
          <w:numId w:val="11"/>
        </w:numPr>
        <w:tabs>
          <w:tab w:val="num" w:pos="540"/>
        </w:tabs>
        <w:autoSpaceDE/>
        <w:adjustRightInd/>
        <w:spacing w:line="360" w:lineRule="auto"/>
        <w:ind w:left="540" w:hanging="540"/>
        <w:jc w:val="both"/>
        <w:rPr>
          <w:rFonts w:ascii="Times New Roman" w:hAnsi="Times New Roman"/>
          <w:bCs/>
          <w:kern w:val="32"/>
          <w:sz w:val="28"/>
        </w:rPr>
      </w:pPr>
      <w:r>
        <w:rPr>
          <w:rFonts w:ascii="Times New Roman" w:hAnsi="Times New Roman"/>
          <w:bCs/>
          <w:kern w:val="32"/>
          <w:sz w:val="28"/>
        </w:rPr>
        <w:t>Признать утратившим силу приказ от 20 декабря 2019 г. №</w:t>
      </w:r>
      <w:r w:rsidR="0089383B">
        <w:rPr>
          <w:rFonts w:ascii="Times New Roman" w:hAnsi="Times New Roman"/>
          <w:bCs/>
          <w:kern w:val="32"/>
          <w:sz w:val="28"/>
        </w:rPr>
        <w:t xml:space="preserve"> </w:t>
      </w:r>
      <w:r>
        <w:rPr>
          <w:rFonts w:ascii="Times New Roman" w:hAnsi="Times New Roman"/>
          <w:bCs/>
          <w:kern w:val="32"/>
          <w:sz w:val="28"/>
        </w:rPr>
        <w:t>99.1</w:t>
      </w:r>
      <w:r w:rsidR="00D32979">
        <w:rPr>
          <w:rFonts w:ascii="Times New Roman" w:hAnsi="Times New Roman"/>
          <w:bCs/>
          <w:kern w:val="32"/>
          <w:sz w:val="28"/>
        </w:rPr>
        <w:t>.</w:t>
      </w:r>
    </w:p>
    <w:p w:rsidR="00230C95" w:rsidRPr="00230C95" w:rsidRDefault="00230C95" w:rsidP="00230C95">
      <w:pPr>
        <w:pStyle w:val="ConsPlusNormal"/>
        <w:widowControl/>
        <w:numPr>
          <w:ilvl w:val="0"/>
          <w:numId w:val="11"/>
        </w:numPr>
        <w:tabs>
          <w:tab w:val="num" w:pos="540"/>
        </w:tabs>
        <w:autoSpaceDE/>
        <w:adjustRightInd/>
        <w:spacing w:line="360" w:lineRule="auto"/>
        <w:ind w:left="540" w:hanging="540"/>
        <w:jc w:val="both"/>
        <w:rPr>
          <w:rFonts w:ascii="Times New Roman" w:hAnsi="Times New Roman"/>
          <w:bCs/>
          <w:kern w:val="32"/>
          <w:sz w:val="28"/>
        </w:rPr>
      </w:pPr>
      <w:r>
        <w:rPr>
          <w:rFonts w:ascii="Times New Roman" w:hAnsi="Times New Roman"/>
          <w:sz w:val="28"/>
          <w:szCs w:val="28"/>
        </w:rPr>
        <w:t>Настоящий приказ вступает в силу со дня его подписания.</w:t>
      </w:r>
    </w:p>
    <w:p w:rsidR="00230C95" w:rsidRPr="00230C95" w:rsidRDefault="00230C95" w:rsidP="00230C95">
      <w:pPr>
        <w:pStyle w:val="ConsPlusNormal"/>
        <w:widowControl/>
        <w:numPr>
          <w:ilvl w:val="0"/>
          <w:numId w:val="11"/>
        </w:numPr>
        <w:tabs>
          <w:tab w:val="num" w:pos="540"/>
        </w:tabs>
        <w:autoSpaceDE/>
        <w:adjustRightInd/>
        <w:spacing w:line="360" w:lineRule="auto"/>
        <w:ind w:left="540" w:hanging="540"/>
        <w:jc w:val="both"/>
        <w:rPr>
          <w:rFonts w:ascii="Times New Roman" w:hAnsi="Times New Roman" w:cs="Times New Roman"/>
          <w:bCs/>
          <w:kern w:val="32"/>
          <w:sz w:val="28"/>
        </w:rPr>
      </w:pPr>
      <w:r w:rsidRPr="00230C95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приказа возложить на начальника отдела бюджетного планирования и методологии </w:t>
      </w:r>
      <w:proofErr w:type="spellStart"/>
      <w:r w:rsidRPr="00230C95">
        <w:rPr>
          <w:rFonts w:ascii="Times New Roman" w:hAnsi="Times New Roman" w:cs="Times New Roman"/>
          <w:sz w:val="28"/>
          <w:szCs w:val="28"/>
        </w:rPr>
        <w:t>Леденеву</w:t>
      </w:r>
      <w:proofErr w:type="spellEnd"/>
      <w:r w:rsidRPr="00230C95">
        <w:rPr>
          <w:rFonts w:ascii="Times New Roman" w:hAnsi="Times New Roman" w:cs="Times New Roman"/>
          <w:sz w:val="28"/>
          <w:szCs w:val="28"/>
        </w:rPr>
        <w:t xml:space="preserve"> Е.Н.</w:t>
      </w:r>
    </w:p>
    <w:p w:rsidR="003355F1" w:rsidRDefault="003355F1">
      <w:pPr>
        <w:jc w:val="both"/>
        <w:rPr>
          <w:sz w:val="28"/>
        </w:rPr>
      </w:pPr>
    </w:p>
    <w:p w:rsidR="003355F1" w:rsidRDefault="003355F1">
      <w:pPr>
        <w:jc w:val="both"/>
        <w:rPr>
          <w:sz w:val="28"/>
        </w:rPr>
      </w:pPr>
    </w:p>
    <w:p w:rsidR="003355F1" w:rsidRDefault="003355F1">
      <w:pPr>
        <w:jc w:val="both"/>
        <w:rPr>
          <w:sz w:val="28"/>
        </w:rPr>
      </w:pPr>
    </w:p>
    <w:p w:rsidR="003355F1" w:rsidRDefault="00C03363">
      <w:pPr>
        <w:jc w:val="both"/>
        <w:rPr>
          <w:sz w:val="28"/>
        </w:rPr>
      </w:pPr>
      <w:r>
        <w:rPr>
          <w:sz w:val="28"/>
        </w:rPr>
        <w:t>Председатель Комитета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A93FE8">
        <w:rPr>
          <w:sz w:val="28"/>
        </w:rPr>
        <w:t>И.В. Борисова</w:t>
      </w:r>
    </w:p>
    <w:p w:rsidR="00A93FE8" w:rsidRDefault="00A93FE8">
      <w:pPr>
        <w:jc w:val="both"/>
        <w:rPr>
          <w:sz w:val="28"/>
        </w:rPr>
      </w:pPr>
    </w:p>
    <w:p w:rsidR="00A93FE8" w:rsidRDefault="00A93FE8">
      <w:pPr>
        <w:jc w:val="both"/>
        <w:rPr>
          <w:sz w:val="28"/>
        </w:rPr>
      </w:pPr>
    </w:p>
    <w:p w:rsidR="00A93FE8" w:rsidRDefault="00A93FE8">
      <w:pPr>
        <w:jc w:val="both"/>
        <w:rPr>
          <w:sz w:val="28"/>
        </w:rPr>
      </w:pPr>
    </w:p>
    <w:p w:rsidR="00A93FE8" w:rsidRPr="00971450" w:rsidRDefault="00A93FE8" w:rsidP="00A93FE8">
      <w:pPr>
        <w:jc w:val="both"/>
        <w:rPr>
          <w:bCs/>
          <w:kern w:val="32"/>
          <w:szCs w:val="24"/>
        </w:rPr>
      </w:pPr>
      <w:proofErr w:type="spellStart"/>
      <w:r w:rsidRPr="00971450">
        <w:rPr>
          <w:bCs/>
          <w:kern w:val="32"/>
          <w:szCs w:val="24"/>
        </w:rPr>
        <w:t>Леденева</w:t>
      </w:r>
      <w:proofErr w:type="spellEnd"/>
      <w:r w:rsidRPr="00971450">
        <w:rPr>
          <w:bCs/>
          <w:kern w:val="32"/>
          <w:szCs w:val="24"/>
        </w:rPr>
        <w:t xml:space="preserve"> Е.Н.</w:t>
      </w:r>
    </w:p>
    <w:p w:rsidR="00A93FE8" w:rsidRDefault="00A93FE8" w:rsidP="00A93FE8">
      <w:pPr>
        <w:jc w:val="both"/>
        <w:rPr>
          <w:sz w:val="28"/>
        </w:rPr>
      </w:pPr>
      <w:r w:rsidRPr="00971450">
        <w:rPr>
          <w:bCs/>
          <w:kern w:val="32"/>
          <w:szCs w:val="24"/>
        </w:rPr>
        <w:t xml:space="preserve">461-44-82                           </w:t>
      </w:r>
    </w:p>
    <w:sectPr w:rsidR="00A93FE8" w:rsidSect="003355F1">
      <w:pgSz w:w="11906" w:h="16838"/>
      <w:pgMar w:top="709" w:right="709" w:bottom="567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764D8"/>
    <w:multiLevelType w:val="singleLevel"/>
    <w:tmpl w:val="1CA42F8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30EE4B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A1736C2"/>
    <w:multiLevelType w:val="singleLevel"/>
    <w:tmpl w:val="C2FCF9DC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405"/>
      </w:pPr>
      <w:rPr>
        <w:rFonts w:hint="default"/>
      </w:rPr>
    </w:lvl>
  </w:abstractNum>
  <w:abstractNum w:abstractNumId="3">
    <w:nsid w:val="45F504C5"/>
    <w:multiLevelType w:val="singleLevel"/>
    <w:tmpl w:val="3196A2C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>
    <w:nsid w:val="53937C38"/>
    <w:multiLevelType w:val="hybridMultilevel"/>
    <w:tmpl w:val="87184B38"/>
    <w:lvl w:ilvl="0" w:tplc="B1E2994C">
      <w:start w:val="1"/>
      <w:numFmt w:val="bullet"/>
      <w:lvlText w:val="-"/>
      <w:lvlJc w:val="left"/>
      <w:pPr>
        <w:tabs>
          <w:tab w:val="num" w:pos="1080"/>
        </w:tabs>
        <w:ind w:left="1080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5">
    <w:nsid w:val="55B673AD"/>
    <w:multiLevelType w:val="hybridMultilevel"/>
    <w:tmpl w:val="BF300BDE"/>
    <w:lvl w:ilvl="0" w:tplc="8654E74A">
      <w:start w:val="1"/>
      <w:numFmt w:val="decimal"/>
      <w:lvlText w:val="%1."/>
      <w:lvlJc w:val="left"/>
      <w:pPr>
        <w:tabs>
          <w:tab w:val="num" w:pos="923"/>
        </w:tabs>
        <w:ind w:left="92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6">
    <w:nsid w:val="56DE4923"/>
    <w:multiLevelType w:val="hybridMultilevel"/>
    <w:tmpl w:val="485A1C0E"/>
    <w:lvl w:ilvl="0" w:tplc="40266354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CAA6FBB0">
      <w:start w:val="1"/>
      <w:numFmt w:val="bullet"/>
      <w:lvlText w:val="-"/>
      <w:lvlJc w:val="left"/>
      <w:pPr>
        <w:tabs>
          <w:tab w:val="num" w:pos="2070"/>
        </w:tabs>
        <w:ind w:left="207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E23EFD"/>
    <w:multiLevelType w:val="hybridMultilevel"/>
    <w:tmpl w:val="B6124B5A"/>
    <w:lvl w:ilvl="0" w:tplc="B1FCA5A2">
      <w:start w:val="28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8">
    <w:nsid w:val="65897E2A"/>
    <w:multiLevelType w:val="hybridMultilevel"/>
    <w:tmpl w:val="3266E0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B2A7457"/>
    <w:multiLevelType w:val="singleLevel"/>
    <w:tmpl w:val="07D48C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0">
    <w:nsid w:val="77653F6E"/>
    <w:multiLevelType w:val="hybridMultilevel"/>
    <w:tmpl w:val="883E3CD0"/>
    <w:lvl w:ilvl="0" w:tplc="A4306DAA">
      <w:start w:val="1"/>
      <w:numFmt w:val="decimal"/>
      <w:lvlText w:val="%1."/>
      <w:lvlJc w:val="left"/>
      <w:pPr>
        <w:tabs>
          <w:tab w:val="num" w:pos="1364"/>
        </w:tabs>
        <w:ind w:left="1364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0"/>
  </w:num>
  <w:num w:numId="5">
    <w:abstractNumId w:val="2"/>
  </w:num>
  <w:num w:numId="6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3355F1"/>
    <w:rsid w:val="001A2C35"/>
    <w:rsid w:val="00230C95"/>
    <w:rsid w:val="00263F92"/>
    <w:rsid w:val="003355F1"/>
    <w:rsid w:val="003E5FCF"/>
    <w:rsid w:val="005E70A2"/>
    <w:rsid w:val="0073002B"/>
    <w:rsid w:val="008406F0"/>
    <w:rsid w:val="0089383B"/>
    <w:rsid w:val="00A13135"/>
    <w:rsid w:val="00A93FE8"/>
    <w:rsid w:val="00AB5117"/>
    <w:rsid w:val="00BB488A"/>
    <w:rsid w:val="00C03363"/>
    <w:rsid w:val="00D32979"/>
    <w:rsid w:val="00D55A48"/>
    <w:rsid w:val="00ED4D49"/>
    <w:rsid w:val="00F77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5F1"/>
    <w:rPr>
      <w:sz w:val="24"/>
    </w:rPr>
  </w:style>
  <w:style w:type="paragraph" w:styleId="1">
    <w:name w:val="heading 1"/>
    <w:basedOn w:val="a"/>
    <w:next w:val="a"/>
    <w:qFormat/>
    <w:rsid w:val="003355F1"/>
    <w:pPr>
      <w:keepNext/>
      <w:jc w:val="center"/>
      <w:outlineLvl w:val="0"/>
    </w:pPr>
    <w:rPr>
      <w:b/>
      <w:smallCaps/>
      <w:sz w:val="36"/>
    </w:rPr>
  </w:style>
  <w:style w:type="paragraph" w:styleId="2">
    <w:name w:val="heading 2"/>
    <w:basedOn w:val="a"/>
    <w:next w:val="a"/>
    <w:qFormat/>
    <w:rsid w:val="003355F1"/>
    <w:pPr>
      <w:keepNext/>
      <w:outlineLvl w:val="1"/>
    </w:pPr>
    <w:rPr>
      <w:i/>
      <w:sz w:val="20"/>
    </w:rPr>
  </w:style>
  <w:style w:type="paragraph" w:styleId="3">
    <w:name w:val="heading 3"/>
    <w:basedOn w:val="a"/>
    <w:next w:val="a"/>
    <w:link w:val="30"/>
    <w:qFormat/>
    <w:rsid w:val="003355F1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355F1"/>
    <w:pPr>
      <w:jc w:val="center"/>
    </w:pPr>
    <w:rPr>
      <w:b/>
      <w:smallCaps/>
      <w:sz w:val="34"/>
    </w:rPr>
  </w:style>
  <w:style w:type="paragraph" w:styleId="a4">
    <w:name w:val="Document Map"/>
    <w:basedOn w:val="a"/>
    <w:semiHidden/>
    <w:rsid w:val="003355F1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3355F1"/>
    <w:pPr>
      <w:tabs>
        <w:tab w:val="left" w:pos="1778"/>
      </w:tabs>
      <w:jc w:val="both"/>
    </w:pPr>
    <w:rPr>
      <w:sz w:val="28"/>
    </w:rPr>
  </w:style>
  <w:style w:type="paragraph" w:styleId="a5">
    <w:name w:val="Body Text Indent"/>
    <w:basedOn w:val="a"/>
    <w:rsid w:val="003355F1"/>
    <w:pPr>
      <w:ind w:left="-142"/>
      <w:jc w:val="both"/>
    </w:pPr>
    <w:rPr>
      <w:sz w:val="28"/>
    </w:rPr>
  </w:style>
  <w:style w:type="paragraph" w:styleId="a6">
    <w:name w:val="Balloon Text"/>
    <w:basedOn w:val="a"/>
    <w:semiHidden/>
    <w:rsid w:val="003355F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3355F1"/>
    <w:rPr>
      <w:b/>
      <w:sz w:val="44"/>
    </w:rPr>
  </w:style>
  <w:style w:type="character" w:styleId="a7">
    <w:name w:val="Hyperlink"/>
    <w:basedOn w:val="a0"/>
    <w:uiPriority w:val="99"/>
    <w:unhideWhenUsed/>
    <w:rsid w:val="003355F1"/>
    <w:rPr>
      <w:color w:val="0000FF"/>
      <w:u w:val="single"/>
    </w:rPr>
  </w:style>
  <w:style w:type="table" w:styleId="a8">
    <w:name w:val="Table Grid"/>
    <w:basedOn w:val="a1"/>
    <w:rsid w:val="003355F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3355F1"/>
    <w:pPr>
      <w:ind w:left="720"/>
      <w:contextualSpacing/>
    </w:pPr>
  </w:style>
  <w:style w:type="paragraph" w:customStyle="1" w:styleId="ConsPlusNormal">
    <w:name w:val="ConsPlusNormal"/>
    <w:rsid w:val="00A93F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р-на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Логвинова О.А.</dc:creator>
  <cp:lastModifiedBy>Константинова</cp:lastModifiedBy>
  <cp:revision>20</cp:revision>
  <cp:lastPrinted>2025-01-10T06:43:00Z</cp:lastPrinted>
  <dcterms:created xsi:type="dcterms:W3CDTF">2019-12-24T09:56:00Z</dcterms:created>
  <dcterms:modified xsi:type="dcterms:W3CDTF">2025-02-14T07:39:00Z</dcterms:modified>
</cp:coreProperties>
</file>